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D623" w14:textId="77777777" w:rsidR="00F07E8D" w:rsidRPr="00472A9D" w:rsidRDefault="00F07E8D" w:rsidP="00F07E8D">
      <w:pPr>
        <w:spacing w:before="120" w:after="240" w:line="240" w:lineRule="auto"/>
        <w:jc w:val="right"/>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8"/>
          <w:szCs w:val="28"/>
        </w:rPr>
        <w:t>Mẫu số 17</w:t>
      </w:r>
    </w:p>
    <w:tbl>
      <w:tblPr>
        <w:tblW w:w="10162" w:type="dxa"/>
        <w:tblCellMar>
          <w:top w:w="15" w:type="dxa"/>
          <w:left w:w="15" w:type="dxa"/>
          <w:bottom w:w="15" w:type="dxa"/>
          <w:right w:w="15" w:type="dxa"/>
        </w:tblCellMar>
        <w:tblLook w:val="04A0" w:firstRow="1" w:lastRow="0" w:firstColumn="1" w:lastColumn="0" w:noHBand="0" w:noVBand="1"/>
      </w:tblPr>
      <w:tblGrid>
        <w:gridCol w:w="2851"/>
        <w:gridCol w:w="7311"/>
      </w:tblGrid>
      <w:tr w:rsidR="00F07E8D" w:rsidRPr="00472A9D" w14:paraId="0BD95F9F" w14:textId="77777777" w:rsidTr="00B205D9">
        <w:trPr>
          <w:trHeight w:val="404"/>
        </w:trPr>
        <w:tc>
          <w:tcPr>
            <w:tcW w:w="0" w:type="auto"/>
            <w:tcMar>
              <w:top w:w="0" w:type="dxa"/>
              <w:left w:w="100" w:type="dxa"/>
              <w:bottom w:w="0" w:type="dxa"/>
              <w:right w:w="100" w:type="dxa"/>
            </w:tcMar>
            <w:hideMark/>
          </w:tcPr>
          <w:p w14:paraId="2872D7C1" w14:textId="77777777" w:rsidR="00F07E8D" w:rsidRPr="00472A9D" w:rsidRDefault="00F07E8D" w:rsidP="00B205D9">
            <w:pPr>
              <w:spacing w:after="0" w:line="240"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TÊN NHÀ THẦU</w:t>
            </w:r>
          </w:p>
        </w:tc>
        <w:tc>
          <w:tcPr>
            <w:tcW w:w="0" w:type="auto"/>
            <w:tcMar>
              <w:top w:w="0" w:type="dxa"/>
              <w:left w:w="100" w:type="dxa"/>
              <w:bottom w:w="0" w:type="dxa"/>
              <w:right w:w="100" w:type="dxa"/>
            </w:tcMar>
            <w:hideMark/>
          </w:tcPr>
          <w:p w14:paraId="58CBD530" w14:textId="77777777" w:rsidR="00F07E8D" w:rsidRPr="00472A9D" w:rsidRDefault="00F07E8D" w:rsidP="00B205D9">
            <w:pPr>
              <w:spacing w:after="0" w:line="240"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CỘNG HÒA XÃ HỘI CHỦ NGHĨA VIỆT NAM</w:t>
            </w:r>
          </w:p>
          <w:p w14:paraId="1EBE769E" w14:textId="77777777" w:rsidR="00F07E8D" w:rsidRPr="00472A9D" w:rsidRDefault="00F07E8D" w:rsidP="00B205D9">
            <w:pPr>
              <w:spacing w:after="0" w:line="240"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Độc lập – Tự do – Hạnh phúc</w:t>
            </w:r>
          </w:p>
        </w:tc>
      </w:tr>
    </w:tbl>
    <w:p w14:paraId="2D361088" w14:textId="77777777" w:rsidR="00F07E8D" w:rsidRPr="00472A9D" w:rsidRDefault="00F07E8D" w:rsidP="00F07E8D">
      <w:pPr>
        <w:spacing w:before="60" w:after="0" w:line="276"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8"/>
          <w:szCs w:val="28"/>
        </w:rPr>
        <w:t>GIẤY CAM KẾT</w:t>
      </w:r>
    </w:p>
    <w:p w14:paraId="0E250CF9" w14:textId="049E9397" w:rsidR="00F07E8D" w:rsidRPr="00472A9D" w:rsidRDefault="00F07E8D" w:rsidP="00F07E8D">
      <w:pPr>
        <w:spacing w:before="60" w:after="0" w:line="276"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 xml:space="preserve">Kính gửi: BỆNH VIỆN </w:t>
      </w:r>
      <w:r w:rsidR="00162DD5">
        <w:rPr>
          <w:rFonts w:ascii="Times New Roman" w:eastAsia="Times New Roman" w:hAnsi="Times New Roman" w:cs="Times New Roman"/>
          <w:b/>
          <w:bCs/>
          <w:color w:val="000000"/>
          <w:sz w:val="26"/>
          <w:szCs w:val="26"/>
        </w:rPr>
        <w:t>ĐA KHOA GIA LÂM</w:t>
      </w:r>
    </w:p>
    <w:p w14:paraId="3E6F5E96" w14:textId="53CF3AAE"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(Tên nhà thầu)…………………….xin cam kết về Hồ sơ dự thầu gói thầu</w:t>
      </w:r>
      <w:r w:rsidRPr="0050602A">
        <w:rPr>
          <w:rFonts w:ascii="Times New Roman" w:eastAsia="Times New Roman" w:hAnsi="Times New Roman" w:cs="Times New Roman"/>
          <w:color w:val="000000"/>
          <w:sz w:val="26"/>
          <w:szCs w:val="26"/>
        </w:rPr>
        <w:t xml:space="preserve">: </w:t>
      </w:r>
      <w:r w:rsidR="00162DD5">
        <w:rPr>
          <w:rFonts w:ascii="Times New Roman" w:hAnsi="Times New Roman" w:cs="Times New Roman"/>
          <w:color w:val="FF0000"/>
          <w:sz w:val="26"/>
          <w:szCs w:val="26"/>
        </w:rPr>
        <w:t>[Tên gói thầu]</w:t>
      </w:r>
      <w:r w:rsidRPr="00472A9D">
        <w:rPr>
          <w:rFonts w:ascii="Times New Roman" w:eastAsia="Times New Roman" w:hAnsi="Times New Roman" w:cs="Times New Roman"/>
          <w:color w:val="000000"/>
          <w:sz w:val="26"/>
          <w:szCs w:val="26"/>
        </w:rPr>
        <w:t xml:space="preserve"> của Bệnh viện </w:t>
      </w:r>
      <w:r w:rsidR="00162DD5">
        <w:rPr>
          <w:rFonts w:ascii="Times New Roman" w:eastAsia="Times New Roman" w:hAnsi="Times New Roman" w:cs="Times New Roman"/>
          <w:color w:val="000000"/>
          <w:sz w:val="26"/>
          <w:szCs w:val="26"/>
        </w:rPr>
        <w:t>Đa khoa Gia Lâm</w:t>
      </w:r>
      <w:r w:rsidRPr="00472A9D">
        <w:rPr>
          <w:rFonts w:ascii="Times New Roman" w:eastAsia="Times New Roman" w:hAnsi="Times New Roman" w:cs="Times New Roman"/>
          <w:color w:val="000000"/>
          <w:sz w:val="26"/>
          <w:szCs w:val="26"/>
        </w:rPr>
        <w:t>:</w:t>
      </w:r>
    </w:p>
    <w:p w14:paraId="518C67D3"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I. VỀ HỒ SƠ THẦU</w:t>
      </w:r>
    </w:p>
    <w:p w14:paraId="1277E07F"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1. Toàn bộ thông tin trong E-HSDT của Nhà thầu là chính xác, nguyên vẹn so với các tài liệu, thông tin gốc. Nhà thầu chịu trách nhiệm trước pháp luật về tính chính xác các thông tin, tính pháp lý của các tài liệu cung cấp trong E-HSDT.</w:t>
      </w:r>
    </w:p>
    <w:p w14:paraId="1BEC2F9F"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2. Nhà thầu cam kết cung cấp đầy đủ các tài liệu gốc để Bên mời thầu kiểm tra, đối chiếu với tài liệu nhà thầu cung cấp khi có yêu cầu của Chủ đầu tư/ Bên mời thầu.</w:t>
      </w:r>
    </w:p>
    <w:p w14:paraId="4EEBA52D"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3. Tất cả các mặt hàng tham dự thầu đều đảm bảo tiêu chuẩn chất lượng đã đăng ký với Cục Quản lý Dược Việt Nam, có đủ giấy tờ xác nhận về xuất xứ, chứng chỉ chất lượng, nước sản xuất.</w:t>
      </w:r>
    </w:p>
    <w:p w14:paraId="412C94F3" w14:textId="77777777"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II. VỀ CUNG ỨNG THUỐC</w:t>
      </w:r>
    </w:p>
    <w:p w14:paraId="665B13CE"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1. Phạm vi và tiến độ cung cấp</w:t>
      </w:r>
    </w:p>
    <w:p w14:paraId="4F13A465" w14:textId="77777777"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 xml:space="preserve">- </w:t>
      </w:r>
      <w:r w:rsidRPr="00472A9D">
        <w:rPr>
          <w:rFonts w:ascii="Times New Roman" w:eastAsia="Times New Roman" w:hAnsi="Times New Roman" w:cs="Times New Roman"/>
          <w:color w:val="000000"/>
          <w:sz w:val="26"/>
          <w:szCs w:val="26"/>
        </w:rPr>
        <w:t>Phạm vi cung cấp thuốc</w:t>
      </w:r>
      <w:r w:rsidRPr="00472A9D">
        <w:rPr>
          <w:rFonts w:ascii="Times New Roman" w:eastAsia="Times New Roman" w:hAnsi="Times New Roman" w:cs="Times New Roman"/>
          <w:b/>
          <w:bCs/>
          <w:color w:val="000000"/>
          <w:sz w:val="26"/>
          <w:szCs w:val="26"/>
        </w:rPr>
        <w:t xml:space="preserve">: </w:t>
      </w:r>
      <w:r w:rsidRPr="00472A9D">
        <w:rPr>
          <w:rFonts w:ascii="Times New Roman" w:eastAsia="Times New Roman" w:hAnsi="Times New Roman" w:cs="Times New Roman"/>
          <w:color w:val="000000"/>
          <w:sz w:val="26"/>
          <w:szCs w:val="26"/>
        </w:rPr>
        <w:t>Phạm vi cung cấp thuốc là danh mục thuốc chi tiết theo Bảng Phạm vi cung cấp và yêu cầu về kỹ thuật của thuốc theo E-HSMT.</w:t>
      </w:r>
    </w:p>
    <w:p w14:paraId="777C876B" w14:textId="77777777" w:rsidR="00162DD5" w:rsidRPr="00162DD5" w:rsidRDefault="00F07E8D" w:rsidP="00162DD5">
      <w:pPr>
        <w:spacing w:before="60" w:after="0" w:line="276" w:lineRule="auto"/>
        <w:ind w:firstLine="20"/>
        <w:jc w:val="both"/>
        <w:rPr>
          <w:rFonts w:ascii="Times New Roman" w:eastAsia="Times New Roman" w:hAnsi="Times New Roman" w:cs="Times New Roman"/>
          <w:color w:val="000000"/>
          <w:sz w:val="26"/>
          <w:szCs w:val="26"/>
        </w:rPr>
      </w:pPr>
      <w:r w:rsidRPr="00472A9D">
        <w:rPr>
          <w:rFonts w:ascii="Times New Roman" w:eastAsia="Times New Roman" w:hAnsi="Times New Roman" w:cs="Times New Roman"/>
          <w:b/>
          <w:bCs/>
          <w:color w:val="000000"/>
          <w:sz w:val="26"/>
          <w:szCs w:val="26"/>
        </w:rPr>
        <w:t xml:space="preserve">- </w:t>
      </w:r>
      <w:r w:rsidRPr="00472A9D">
        <w:rPr>
          <w:rFonts w:ascii="Times New Roman" w:eastAsia="Times New Roman" w:hAnsi="Times New Roman" w:cs="Times New Roman"/>
          <w:color w:val="000000"/>
          <w:sz w:val="26"/>
          <w:szCs w:val="26"/>
        </w:rPr>
        <w:t xml:space="preserve">Tiến độ cung cấp: </w:t>
      </w:r>
      <w:r w:rsidR="00162DD5" w:rsidRPr="00162DD5">
        <w:rPr>
          <w:rFonts w:ascii="Times New Roman" w:eastAsia="Times New Roman" w:hAnsi="Times New Roman" w:cs="Times New Roman"/>
          <w:color w:val="000000"/>
          <w:sz w:val="26"/>
          <w:szCs w:val="26"/>
        </w:rPr>
        <w:t>Giao hàng thành nhiều đợt trong 365 ngày kể từ ngày hợp đồng có hiệu lực. Cung cấp chậm nhất 48 giờ (từ thứ 2 đến thứ 6) kể từ khi nhận được đơn hàng Bệnh viện đa khoa Gia Lâm; trường hợp cấp cứu, thiên tai, dịch bệnh thì cung ứng trong vòng 24 giờ (không kể thứ 7, chủ nhật và ngày nghỉ lễ).</w:t>
      </w:r>
    </w:p>
    <w:p w14:paraId="3977BBDC" w14:textId="0E5D0119" w:rsidR="00162DD5" w:rsidRPr="00162DD5" w:rsidRDefault="00162DD5" w:rsidP="00162DD5">
      <w:pPr>
        <w:pStyle w:val="ListParagraph"/>
        <w:numPr>
          <w:ilvl w:val="0"/>
          <w:numId w:val="2"/>
        </w:numPr>
        <w:spacing w:before="60" w:after="0" w:line="276" w:lineRule="auto"/>
        <w:ind w:left="709"/>
        <w:rPr>
          <w:rFonts w:ascii="Times New Roman" w:eastAsia="Times New Roman" w:hAnsi="Times New Roman" w:cs="Times New Roman"/>
          <w:color w:val="000000"/>
          <w:sz w:val="26"/>
          <w:szCs w:val="26"/>
        </w:rPr>
      </w:pPr>
      <w:r w:rsidRPr="00162DD5">
        <w:rPr>
          <w:rFonts w:ascii="Times New Roman" w:eastAsia="Times New Roman" w:hAnsi="Times New Roman" w:cs="Times New Roman"/>
          <w:color w:val="000000"/>
          <w:sz w:val="26"/>
          <w:szCs w:val="26"/>
        </w:rPr>
        <w:t>Địa điểm cung cấp:  thuốc được giao tại Kho của Khoa Dược tại bệnh viện:</w:t>
      </w:r>
      <w:r>
        <w:rPr>
          <w:rFonts w:ascii="Times New Roman" w:eastAsia="Times New Roman" w:hAnsi="Times New Roman" w:cs="Times New Roman"/>
          <w:color w:val="000000"/>
          <w:sz w:val="26"/>
          <w:szCs w:val="26"/>
        </w:rPr>
        <w:t xml:space="preserve"> </w:t>
      </w:r>
      <w:r w:rsidRPr="00162DD5">
        <w:rPr>
          <w:rFonts w:ascii="Times New Roman" w:eastAsia="Times New Roman" w:hAnsi="Times New Roman" w:cs="Times New Roman"/>
          <w:color w:val="000000"/>
          <w:sz w:val="26"/>
          <w:szCs w:val="26"/>
        </w:rPr>
        <w:t>Bệnh viện đa khoa Gia Lâm - Khu đô thị mới - Xã Gia Lâm - TP Hà Nội.</w:t>
      </w:r>
    </w:p>
    <w:p w14:paraId="418A4B45" w14:textId="058E7EA4" w:rsidR="00F07E8D" w:rsidRPr="00162DD5" w:rsidRDefault="00162DD5" w:rsidP="00162DD5">
      <w:pPr>
        <w:spacing w:before="60" w:after="0" w:line="276" w:lineRule="auto"/>
        <w:ind w:firstLine="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162DD5">
        <w:rPr>
          <w:rFonts w:ascii="Times New Roman" w:eastAsia="Times New Roman" w:hAnsi="Times New Roman" w:cs="Times New Roman"/>
          <w:color w:val="000000"/>
          <w:sz w:val="26"/>
          <w:szCs w:val="26"/>
        </w:rPr>
        <w:t>Thuốc được giao kịp thời, đầy đủ số lượng và đúng các thông tin, tiêu chuẩn như trong hồ sơ dự thầu đã được lựa chọn</w:t>
      </w:r>
      <w:r w:rsidR="00F07E8D" w:rsidRPr="00472A9D">
        <w:rPr>
          <w:rFonts w:ascii="Times New Roman" w:eastAsia="Times New Roman" w:hAnsi="Times New Roman" w:cs="Times New Roman"/>
          <w:color w:val="000000"/>
          <w:sz w:val="26"/>
          <w:szCs w:val="26"/>
        </w:rPr>
        <w:t>.</w:t>
      </w:r>
    </w:p>
    <w:p w14:paraId="717679DE" w14:textId="05D2FF04"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xml:space="preserve">2. Thu hồi thuốc và chịu trách nhiệm bồi thường thiệt hại cho bệnh nhân và Bệnh viện </w:t>
      </w:r>
      <w:r w:rsidR="00162DD5">
        <w:rPr>
          <w:rFonts w:ascii="Times New Roman" w:eastAsia="Times New Roman" w:hAnsi="Times New Roman" w:cs="Times New Roman"/>
          <w:color w:val="000000"/>
          <w:sz w:val="26"/>
          <w:szCs w:val="26"/>
        </w:rPr>
        <w:t>Đa khoa Gia Lâm</w:t>
      </w:r>
      <w:r w:rsidRPr="00472A9D">
        <w:rPr>
          <w:rFonts w:ascii="Times New Roman" w:eastAsia="Times New Roman" w:hAnsi="Times New Roman" w:cs="Times New Roman"/>
          <w:color w:val="000000"/>
          <w:sz w:val="26"/>
          <w:szCs w:val="26"/>
        </w:rPr>
        <w:t xml:space="preserve"> trong trường hợp thuốc đã giao nhưng không đảm bảo chất lượng hoặc có thông báo thu hồi của cơ quan có thẩm quyền mà nguyên nhân không do lỗi của bên mời thầu.</w:t>
      </w:r>
    </w:p>
    <w:p w14:paraId="692E37C0"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3. Hạn sử dụng của thuốc tại thời điểm giao hàng đảm bảo tối thiểu còn:</w:t>
      </w:r>
    </w:p>
    <w:p w14:paraId="2D1DB591"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- 03 tháng đối với thuốc có hạn dùng từ 01 năm trở lên.</w:t>
      </w:r>
    </w:p>
    <w:p w14:paraId="67CB35F8" w14:textId="77777777"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lastRenderedPageBreak/>
        <w:t>- ¼ hạn dùng đối với thuốc có hạn dùng dưới 01 năm.</w:t>
      </w:r>
    </w:p>
    <w:p w14:paraId="79E25111" w14:textId="77777777"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w:t>
      </w:r>
      <w:r w:rsidRPr="00472A9D">
        <w:rPr>
          <w:rFonts w:ascii="Times New Roman" w:eastAsia="Times New Roman" w:hAnsi="Times New Roman" w:cs="Times New Roman"/>
          <w:i/>
          <w:iCs/>
          <w:color w:val="000000"/>
          <w:sz w:val="26"/>
          <w:szCs w:val="26"/>
        </w:rPr>
        <w:t>  Hà Nội, ngày …… tháng …… năm…….</w:t>
      </w:r>
    </w:p>
    <w:p w14:paraId="7A4D018B" w14:textId="77777777"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                                                                Đại diện hợp pháp của nhà thầu</w:t>
      </w:r>
    </w:p>
    <w:p w14:paraId="774121D0" w14:textId="77777777"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[Ghi tên chức danh, ký tên và đóng dấu]</w:t>
      </w:r>
    </w:p>
    <w:p w14:paraId="18BB0D32" w14:textId="77777777" w:rsidR="00000000" w:rsidRDefault="00000000"/>
    <w:sectPr w:rsidR="00C815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80F97"/>
    <w:multiLevelType w:val="multilevel"/>
    <w:tmpl w:val="7922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AF791C"/>
    <w:multiLevelType w:val="hybridMultilevel"/>
    <w:tmpl w:val="EE9C90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04765839">
    <w:abstractNumId w:val="0"/>
  </w:num>
  <w:num w:numId="2" w16cid:durableId="601762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E8D"/>
    <w:rsid w:val="00015C95"/>
    <w:rsid w:val="00162DD5"/>
    <w:rsid w:val="00236C9C"/>
    <w:rsid w:val="00466C96"/>
    <w:rsid w:val="0050602A"/>
    <w:rsid w:val="0057399B"/>
    <w:rsid w:val="007D0551"/>
    <w:rsid w:val="00925E25"/>
    <w:rsid w:val="00E1709B"/>
    <w:rsid w:val="00E63907"/>
    <w:rsid w:val="00F0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2B1F"/>
  <w15:chartTrackingRefBased/>
  <w15:docId w15:val="{46EB7B79-6CD4-468C-8A99-B6D52663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E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Duoc-Container-3</dc:creator>
  <cp:keywords/>
  <dc:description/>
  <cp:lastModifiedBy>Do My Linh</cp:lastModifiedBy>
  <cp:revision>8</cp:revision>
  <dcterms:created xsi:type="dcterms:W3CDTF">2024-10-25T03:34:00Z</dcterms:created>
  <dcterms:modified xsi:type="dcterms:W3CDTF">2026-01-14T04:38:00Z</dcterms:modified>
</cp:coreProperties>
</file>